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23" w:rsidRPr="0078672B" w:rsidRDefault="00410F23" w:rsidP="00410F23">
      <w:pPr>
        <w:jc w:val="center"/>
        <w:rPr>
          <w:rFonts w:ascii="Arial" w:hAnsi="Arial" w:cs="Arial"/>
          <w:b/>
          <w:bCs/>
        </w:rPr>
      </w:pPr>
      <w:r w:rsidRPr="0078672B">
        <w:rPr>
          <w:rFonts w:ascii="Arial" w:hAnsi="Arial" w:cs="Arial"/>
          <w:b/>
          <w:bCs/>
        </w:rPr>
        <w:t xml:space="preserve">Uchwała </w:t>
      </w:r>
      <w:r w:rsidRPr="0078672B">
        <w:rPr>
          <w:rFonts w:ascii="Arial" w:hAnsi="Arial" w:cs="Arial"/>
          <w:b/>
          <w:bCs/>
        </w:rPr>
        <w:br/>
        <w:t>Rady Pedagogicznej</w:t>
      </w:r>
    </w:p>
    <w:p w:rsidR="00410F23" w:rsidRPr="0078672B" w:rsidRDefault="00410F23" w:rsidP="00410F23">
      <w:pPr>
        <w:jc w:val="center"/>
        <w:rPr>
          <w:rFonts w:ascii="Arial" w:hAnsi="Arial" w:cs="Arial"/>
          <w:b/>
          <w:bCs/>
        </w:rPr>
      </w:pPr>
      <w:r w:rsidRPr="0078672B">
        <w:rPr>
          <w:rFonts w:ascii="Arial" w:hAnsi="Arial" w:cs="Arial"/>
          <w:b/>
          <w:bCs/>
        </w:rPr>
        <w:t>Szkoły Podstawowej w Starych Skoszewach</w:t>
      </w:r>
    </w:p>
    <w:p w:rsidR="00410F23" w:rsidRPr="0078672B" w:rsidRDefault="00410F23" w:rsidP="00410F23">
      <w:pPr>
        <w:jc w:val="both"/>
        <w:rPr>
          <w:rFonts w:ascii="Arial" w:hAnsi="Arial" w:cs="Arial"/>
        </w:rPr>
      </w:pPr>
    </w:p>
    <w:p w:rsidR="00410F23" w:rsidRPr="0078672B" w:rsidRDefault="00410F23" w:rsidP="00410F23">
      <w:pPr>
        <w:jc w:val="center"/>
        <w:rPr>
          <w:rFonts w:ascii="Arial" w:hAnsi="Arial" w:cs="Arial"/>
        </w:rPr>
      </w:pPr>
      <w:r w:rsidRPr="0078672B">
        <w:rPr>
          <w:rFonts w:ascii="Arial" w:hAnsi="Arial" w:cs="Arial"/>
        </w:rPr>
        <w:t>z dnia 1</w:t>
      </w:r>
      <w:r w:rsidR="00FF53AC" w:rsidRPr="0078672B">
        <w:rPr>
          <w:rFonts w:ascii="Arial" w:hAnsi="Arial" w:cs="Arial"/>
        </w:rPr>
        <w:t>3</w:t>
      </w:r>
      <w:r w:rsidRPr="0078672B">
        <w:rPr>
          <w:rFonts w:ascii="Arial" w:hAnsi="Arial" w:cs="Arial"/>
        </w:rPr>
        <w:t>-06-202</w:t>
      </w:r>
      <w:r w:rsidR="00FF53AC" w:rsidRPr="0078672B">
        <w:rPr>
          <w:rFonts w:ascii="Arial" w:hAnsi="Arial" w:cs="Arial"/>
        </w:rPr>
        <w:t>2</w:t>
      </w:r>
      <w:r w:rsidRPr="0078672B">
        <w:rPr>
          <w:rFonts w:ascii="Arial" w:hAnsi="Arial" w:cs="Arial"/>
        </w:rPr>
        <w:t>r.</w:t>
      </w:r>
    </w:p>
    <w:p w:rsidR="00410F23" w:rsidRPr="0078672B" w:rsidRDefault="00410F23" w:rsidP="00410F23">
      <w:pPr>
        <w:jc w:val="both"/>
        <w:rPr>
          <w:rFonts w:ascii="Arial" w:hAnsi="Arial" w:cs="Arial"/>
        </w:rPr>
      </w:pPr>
    </w:p>
    <w:p w:rsidR="00410F23" w:rsidRPr="0078672B" w:rsidRDefault="00410F23" w:rsidP="00410F23">
      <w:pPr>
        <w:jc w:val="center"/>
        <w:rPr>
          <w:rFonts w:ascii="Arial" w:hAnsi="Arial" w:cs="Arial"/>
          <w:b/>
          <w:bCs/>
        </w:rPr>
      </w:pPr>
      <w:r w:rsidRPr="0078672B">
        <w:rPr>
          <w:rFonts w:ascii="Arial" w:hAnsi="Arial" w:cs="Arial"/>
          <w:b/>
          <w:bCs/>
        </w:rPr>
        <w:t>w sprawie wyrażenia opinii  w sprawie  nagród dyrektora</w:t>
      </w:r>
    </w:p>
    <w:p w:rsidR="00410F23" w:rsidRPr="0078672B" w:rsidRDefault="00410F23" w:rsidP="00410F23">
      <w:pPr>
        <w:jc w:val="both"/>
        <w:rPr>
          <w:rFonts w:ascii="Arial" w:hAnsi="Arial" w:cs="Arial"/>
        </w:rPr>
      </w:pPr>
    </w:p>
    <w:p w:rsidR="00410F23" w:rsidRPr="0078672B" w:rsidRDefault="00410F23" w:rsidP="00410F23">
      <w:pPr>
        <w:jc w:val="both"/>
        <w:rPr>
          <w:rFonts w:ascii="Arial" w:hAnsi="Arial" w:cs="Arial"/>
        </w:rPr>
      </w:pPr>
    </w:p>
    <w:p w:rsidR="00410F23" w:rsidRPr="0078672B" w:rsidRDefault="00410F23" w:rsidP="00410F23">
      <w:pPr>
        <w:jc w:val="both"/>
        <w:rPr>
          <w:rFonts w:ascii="Arial" w:hAnsi="Arial" w:cs="Arial"/>
        </w:rPr>
      </w:pPr>
      <w:r w:rsidRPr="0078672B">
        <w:rPr>
          <w:rFonts w:ascii="Arial" w:hAnsi="Arial" w:cs="Arial"/>
        </w:rPr>
        <w:t xml:space="preserve">Na podstawie art. 70 ust. 2 pkt 3 </w:t>
      </w:r>
      <w:r w:rsidRPr="0078672B">
        <w:rPr>
          <w:rFonts w:ascii="Arial" w:hAnsi="Arial" w:cs="Arial"/>
          <w:i/>
        </w:rPr>
        <w:t>Ustawy z dnia 14 grudnia 2016 r. Prawo oświatowe</w:t>
      </w:r>
      <w:r w:rsidRPr="0078672B">
        <w:rPr>
          <w:rFonts w:ascii="Arial" w:hAnsi="Arial" w:cs="Arial"/>
        </w:rPr>
        <w:t xml:space="preserve"> (</w:t>
      </w:r>
      <w:r w:rsidR="00FF53AC" w:rsidRPr="0078672B">
        <w:rPr>
          <w:rFonts w:ascii="Arial" w:hAnsi="Arial" w:cs="Arial"/>
          <w:color w:val="000020"/>
        </w:rPr>
        <w:t>Dz. U. z 2021 r. poz. 1082 oraz z 2022 r. poz. 655, 1079 i 1116</w:t>
      </w:r>
      <w:r w:rsidR="00FF53AC" w:rsidRPr="0078672B">
        <w:rPr>
          <w:rFonts w:ascii="Arial" w:hAnsi="Arial" w:cs="Arial"/>
          <w:lang w:eastAsia="pl-PL"/>
        </w:rPr>
        <w:t xml:space="preserve"> )</w:t>
      </w:r>
      <w:r w:rsidR="00FF53AC" w:rsidRPr="0078672B">
        <w:rPr>
          <w:rFonts w:ascii="Arial" w:hAnsi="Arial" w:cs="Arial"/>
          <w:color w:val="000020"/>
          <w:lang w:eastAsia="pl-PL"/>
        </w:rPr>
        <w:t xml:space="preserve">, </w:t>
      </w:r>
      <w:r w:rsidRPr="0078672B">
        <w:rPr>
          <w:rFonts w:ascii="Arial" w:hAnsi="Arial" w:cs="Arial"/>
        </w:rPr>
        <w:t xml:space="preserve"> uchwala się, co następuje</w:t>
      </w:r>
    </w:p>
    <w:p w:rsidR="00410F23" w:rsidRPr="0078672B" w:rsidRDefault="00410F23" w:rsidP="00410F23">
      <w:pPr>
        <w:jc w:val="both"/>
        <w:rPr>
          <w:rFonts w:ascii="Arial" w:hAnsi="Arial" w:cs="Arial"/>
        </w:rPr>
      </w:pPr>
    </w:p>
    <w:p w:rsidR="00410F23" w:rsidRPr="0078672B" w:rsidRDefault="00410F23" w:rsidP="00410F23">
      <w:pPr>
        <w:jc w:val="center"/>
        <w:rPr>
          <w:rFonts w:ascii="Arial" w:hAnsi="Arial" w:cs="Arial"/>
        </w:rPr>
      </w:pPr>
      <w:r w:rsidRPr="0078672B">
        <w:rPr>
          <w:rFonts w:ascii="Arial" w:hAnsi="Arial" w:cs="Arial"/>
        </w:rPr>
        <w:t>§ 1.</w:t>
      </w:r>
    </w:p>
    <w:p w:rsidR="00410F23" w:rsidRPr="0078672B" w:rsidRDefault="00410F23" w:rsidP="00410F23">
      <w:pPr>
        <w:jc w:val="both"/>
        <w:rPr>
          <w:rFonts w:ascii="Arial" w:hAnsi="Arial" w:cs="Arial"/>
        </w:rPr>
      </w:pPr>
    </w:p>
    <w:p w:rsidR="00410F23" w:rsidRPr="0078672B" w:rsidRDefault="00410F23" w:rsidP="00410F23">
      <w:pPr>
        <w:jc w:val="both"/>
        <w:rPr>
          <w:rFonts w:ascii="Arial" w:hAnsi="Arial" w:cs="Arial"/>
        </w:rPr>
      </w:pPr>
      <w:r w:rsidRPr="0078672B">
        <w:rPr>
          <w:rFonts w:ascii="Arial" w:hAnsi="Arial" w:cs="Arial"/>
        </w:rPr>
        <w:t xml:space="preserve">Opiniuje się pozytywnie kandydatów  wskazanych do nagród zewnętrznych dla nauczycieli Szkoły Podstawowej im. Wł. Jagiełły w Starych Skoszewach </w:t>
      </w:r>
    </w:p>
    <w:p w:rsidR="00410F23" w:rsidRPr="0078672B" w:rsidRDefault="00410F23" w:rsidP="00410F23">
      <w:pPr>
        <w:jc w:val="center"/>
        <w:rPr>
          <w:rFonts w:ascii="Arial" w:hAnsi="Arial" w:cs="Arial"/>
        </w:rPr>
      </w:pPr>
    </w:p>
    <w:p w:rsidR="00410F23" w:rsidRPr="0078672B" w:rsidRDefault="00410F23" w:rsidP="00410F23">
      <w:pPr>
        <w:jc w:val="center"/>
        <w:rPr>
          <w:rFonts w:ascii="Arial" w:hAnsi="Arial" w:cs="Arial"/>
        </w:rPr>
      </w:pPr>
      <w:r w:rsidRPr="0078672B">
        <w:rPr>
          <w:rFonts w:ascii="Arial" w:hAnsi="Arial" w:cs="Arial"/>
        </w:rPr>
        <w:t>§ 2.</w:t>
      </w:r>
    </w:p>
    <w:p w:rsidR="00410F23" w:rsidRPr="0078672B" w:rsidRDefault="00410F23" w:rsidP="00410F23">
      <w:pPr>
        <w:rPr>
          <w:rFonts w:ascii="Arial" w:hAnsi="Arial" w:cs="Arial"/>
        </w:rPr>
      </w:pPr>
    </w:p>
    <w:p w:rsidR="00410F23" w:rsidRPr="0078672B" w:rsidRDefault="00410F23" w:rsidP="00410F23">
      <w:pPr>
        <w:rPr>
          <w:rFonts w:ascii="Arial" w:hAnsi="Arial" w:cs="Arial"/>
        </w:rPr>
      </w:pPr>
      <w:r w:rsidRPr="0078672B">
        <w:rPr>
          <w:rFonts w:ascii="Arial" w:hAnsi="Arial" w:cs="Arial"/>
        </w:rPr>
        <w:t xml:space="preserve">Opinia stanowi załącznik 1 do niniejszej uchwały.  </w:t>
      </w:r>
    </w:p>
    <w:p w:rsidR="00410F23" w:rsidRPr="0078672B" w:rsidRDefault="00410F23" w:rsidP="00410F23">
      <w:pPr>
        <w:jc w:val="center"/>
        <w:rPr>
          <w:rFonts w:ascii="Arial" w:hAnsi="Arial" w:cs="Arial"/>
        </w:rPr>
      </w:pPr>
    </w:p>
    <w:p w:rsidR="00410F23" w:rsidRPr="0078672B" w:rsidRDefault="00410F23" w:rsidP="00410F23">
      <w:pPr>
        <w:jc w:val="center"/>
        <w:rPr>
          <w:rFonts w:ascii="Arial" w:hAnsi="Arial" w:cs="Arial"/>
        </w:rPr>
      </w:pPr>
      <w:r w:rsidRPr="0078672B">
        <w:rPr>
          <w:rFonts w:ascii="Arial" w:hAnsi="Arial" w:cs="Arial"/>
        </w:rPr>
        <w:t>§ 3.</w:t>
      </w:r>
    </w:p>
    <w:p w:rsidR="00410F23" w:rsidRPr="0078672B" w:rsidRDefault="00410F23" w:rsidP="00410F23">
      <w:pPr>
        <w:rPr>
          <w:rFonts w:ascii="Arial" w:hAnsi="Arial" w:cs="Arial"/>
        </w:rPr>
      </w:pPr>
    </w:p>
    <w:p w:rsidR="00410F23" w:rsidRPr="0078672B" w:rsidRDefault="00410F23" w:rsidP="00410F23">
      <w:pPr>
        <w:rPr>
          <w:rFonts w:ascii="Arial" w:hAnsi="Arial" w:cs="Arial"/>
        </w:rPr>
      </w:pPr>
      <w:r w:rsidRPr="0078672B">
        <w:rPr>
          <w:rFonts w:ascii="Arial" w:hAnsi="Arial" w:cs="Arial"/>
        </w:rPr>
        <w:t>Uchwała wchodzi w życie z dniem podjęcia.</w:t>
      </w:r>
    </w:p>
    <w:p w:rsidR="00410F23" w:rsidRPr="0078672B" w:rsidRDefault="00410F23" w:rsidP="00410F23">
      <w:pPr>
        <w:rPr>
          <w:rFonts w:ascii="Arial" w:hAnsi="Arial" w:cs="Arial"/>
        </w:rPr>
      </w:pPr>
    </w:p>
    <w:p w:rsidR="00410F23" w:rsidRPr="0078672B" w:rsidRDefault="00410F23" w:rsidP="00410F23">
      <w:pPr>
        <w:tabs>
          <w:tab w:val="left" w:pos="5691"/>
        </w:tabs>
        <w:rPr>
          <w:rFonts w:ascii="Arial" w:hAnsi="Arial" w:cs="Arial"/>
        </w:rPr>
      </w:pPr>
      <w:bookmarkStart w:id="0" w:name="_GoBack"/>
      <w:bookmarkEnd w:id="0"/>
      <w:r w:rsidRPr="0078672B">
        <w:rPr>
          <w:rFonts w:ascii="Arial" w:hAnsi="Arial" w:cs="Arial"/>
        </w:rPr>
        <w:t>Przewodniczący Rady: Zofia Okońska</w:t>
      </w:r>
    </w:p>
    <w:p w:rsidR="00410F23" w:rsidRPr="0078672B" w:rsidRDefault="00410F23" w:rsidP="00410F23">
      <w:pPr>
        <w:tabs>
          <w:tab w:val="left" w:pos="5691"/>
        </w:tabs>
        <w:rPr>
          <w:rFonts w:ascii="Arial" w:hAnsi="Arial" w:cs="Arial"/>
        </w:rPr>
      </w:pPr>
    </w:p>
    <w:p w:rsidR="00410F23" w:rsidRPr="0078672B" w:rsidRDefault="00410F23" w:rsidP="00410F23">
      <w:pPr>
        <w:tabs>
          <w:tab w:val="left" w:pos="5691"/>
        </w:tabs>
        <w:rPr>
          <w:rFonts w:ascii="Arial" w:hAnsi="Arial" w:cs="Arial"/>
        </w:rPr>
      </w:pPr>
      <w:r w:rsidRPr="0078672B">
        <w:rPr>
          <w:rFonts w:ascii="Arial" w:hAnsi="Arial" w:cs="Arial"/>
        </w:rPr>
        <w:tab/>
      </w:r>
    </w:p>
    <w:p w:rsidR="00410F23" w:rsidRPr="0078672B" w:rsidRDefault="00410F23" w:rsidP="00410F23">
      <w:pPr>
        <w:rPr>
          <w:rFonts w:ascii="Arial" w:hAnsi="Arial" w:cs="Arial"/>
        </w:rPr>
      </w:pPr>
    </w:p>
    <w:p w:rsidR="00410F23" w:rsidRPr="0078672B" w:rsidRDefault="00410F23" w:rsidP="00410F23">
      <w:pPr>
        <w:rPr>
          <w:rFonts w:ascii="Arial" w:hAnsi="Arial" w:cs="Arial"/>
        </w:rPr>
      </w:pPr>
    </w:p>
    <w:p w:rsidR="00D30BC8" w:rsidRPr="0078672B" w:rsidRDefault="00D30BC8">
      <w:pPr>
        <w:rPr>
          <w:rFonts w:ascii="Arial" w:hAnsi="Arial" w:cs="Arial"/>
        </w:rPr>
      </w:pPr>
    </w:p>
    <w:sectPr w:rsidR="00D30BC8" w:rsidRPr="0078672B" w:rsidSect="00BE262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3"/>
    <w:rsid w:val="00410F23"/>
    <w:rsid w:val="0078672B"/>
    <w:rsid w:val="00AB48D6"/>
    <w:rsid w:val="00D30BC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0CB6-E2AF-4E72-8F89-54716B37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2021-06-16T13:13:00Z</dcterms:created>
  <dcterms:modified xsi:type="dcterms:W3CDTF">2022-10-05T16:51:00Z</dcterms:modified>
</cp:coreProperties>
</file>